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93FB" w14:textId="77777777" w:rsidR="0022716D" w:rsidRDefault="0022716D">
      <w:pPr>
        <w:rPr>
          <w:noProof/>
        </w:rPr>
      </w:pPr>
    </w:p>
    <w:p w14:paraId="55654B66" w14:textId="3E91721E" w:rsidR="00E5085C" w:rsidRDefault="0022716D">
      <w:pPr>
        <w:rPr>
          <w:noProof/>
        </w:rPr>
      </w:pPr>
      <w:r>
        <w:rPr>
          <w:noProof/>
        </w:rPr>
        <w:t xml:space="preserve">  </w:t>
      </w:r>
      <w:r w:rsidR="00F045C2">
        <w:rPr>
          <w:noProof/>
        </w:rPr>
        <w:drawing>
          <wp:inline distT="0" distB="0" distL="0" distR="0" wp14:anchorId="246340DE" wp14:editId="56E6F787">
            <wp:extent cx="742950" cy="839157"/>
            <wp:effectExtent l="0" t="0" r="0" b="0"/>
            <wp:docPr id="248961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87" cy="849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 w:rsidR="007F0564">
        <w:rPr>
          <w:noProof/>
        </w:rPr>
        <w:t xml:space="preserve">                                                  </w:t>
      </w:r>
      <w:r w:rsidR="00990128">
        <w:rPr>
          <w:noProof/>
        </w:rPr>
        <w:t xml:space="preserve">                                                                                                                            </w:t>
      </w:r>
      <w:r w:rsidR="007F0564">
        <w:rPr>
          <w:noProof/>
        </w:rPr>
        <w:t xml:space="preserve">     </w:t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608C92A2" wp14:editId="30D783C5">
            <wp:extent cx="920750" cy="920750"/>
            <wp:effectExtent l="0" t="0" r="0" b="0"/>
            <wp:docPr id="14347252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DE1294" w14:textId="77777777" w:rsidR="0022716D" w:rsidRDefault="0022716D">
      <w:pPr>
        <w:rPr>
          <w:noProof/>
        </w:rPr>
      </w:pPr>
    </w:p>
    <w:p w14:paraId="2F525BAE" w14:textId="77777777" w:rsidR="00990128" w:rsidRPr="009D0046" w:rsidRDefault="0022716D" w:rsidP="007F0564">
      <w:pPr>
        <w:jc w:val="both"/>
        <w:rPr>
          <w:rFonts w:ascii="Dreaming Outloud Pro" w:hAnsi="Dreaming Outloud Pro" w:cs="Dreaming Outloud Pro"/>
          <w:sz w:val="28"/>
          <w:szCs w:val="28"/>
        </w:rPr>
      </w:pPr>
      <w:r w:rsidRPr="009D0046">
        <w:rPr>
          <w:rFonts w:ascii="Dreaming Outloud Pro" w:hAnsi="Dreaming Outloud Pro" w:cs="Dreaming Outloud Pro"/>
          <w:sz w:val="28"/>
          <w:szCs w:val="28"/>
        </w:rPr>
        <w:t>Our S</w:t>
      </w:r>
      <w:r w:rsidR="00391B88" w:rsidRPr="009D0046">
        <w:rPr>
          <w:rFonts w:ascii="Dreaming Outloud Pro" w:hAnsi="Dreaming Outloud Pro" w:cs="Dreaming Outloud Pro"/>
          <w:sz w:val="28"/>
          <w:szCs w:val="28"/>
        </w:rPr>
        <w:t>ummer</w:t>
      </w:r>
      <w:r w:rsidRPr="009D0046">
        <w:rPr>
          <w:rFonts w:ascii="Dreaming Outloud Pro" w:hAnsi="Dreaming Outloud Pro" w:cs="Dreaming Outloud Pro"/>
          <w:sz w:val="28"/>
          <w:szCs w:val="28"/>
        </w:rPr>
        <w:t xml:space="preserve"> Term enquiry focus throughout school is </w:t>
      </w:r>
      <w:r w:rsidR="00391B88" w:rsidRPr="009D0046">
        <w:rPr>
          <w:rFonts w:ascii="Dreaming Outloud Pro" w:hAnsi="Dreaming Outloud Pro" w:cs="Dreaming Outloud Pro"/>
          <w:sz w:val="28"/>
          <w:szCs w:val="28"/>
          <w:u w:val="single"/>
        </w:rPr>
        <w:t>GEOGRAPHY</w:t>
      </w:r>
      <w:r w:rsidRPr="009D0046">
        <w:rPr>
          <w:rFonts w:ascii="Dreaming Outloud Pro" w:hAnsi="Dreaming Outloud Pro" w:cs="Dreaming Outloud Pro"/>
          <w:sz w:val="28"/>
          <w:szCs w:val="28"/>
        </w:rPr>
        <w:t>.</w:t>
      </w:r>
      <w:r w:rsidR="00145DE1" w:rsidRPr="009D0046">
        <w:rPr>
          <w:rFonts w:ascii="Dreaming Outloud Pro" w:hAnsi="Dreaming Outloud Pro" w:cs="Dreaming Outloud Pro"/>
          <w:sz w:val="28"/>
          <w:szCs w:val="28"/>
        </w:rPr>
        <w:t xml:space="preserve"> </w:t>
      </w:r>
    </w:p>
    <w:p w14:paraId="6075CBBD" w14:textId="77777777" w:rsidR="009D0046" w:rsidRPr="009D0046" w:rsidRDefault="00145DE1" w:rsidP="007F0564">
      <w:pPr>
        <w:jc w:val="both"/>
        <w:rPr>
          <w:rFonts w:ascii="Dreaming Outloud Pro" w:hAnsi="Dreaming Outloud Pro" w:cs="Dreaming Outloud Pro"/>
          <w:sz w:val="28"/>
          <w:szCs w:val="28"/>
        </w:rPr>
      </w:pPr>
      <w:r w:rsidRPr="009D0046">
        <w:rPr>
          <w:rFonts w:ascii="Dreaming Outloud Pro" w:hAnsi="Dreaming Outloud Pro" w:cs="Dreaming Outloud Pro"/>
          <w:sz w:val="28"/>
          <w:szCs w:val="28"/>
        </w:rPr>
        <w:t xml:space="preserve">Our </w:t>
      </w:r>
      <w:r w:rsidR="0022716D" w:rsidRPr="009D0046">
        <w:rPr>
          <w:rFonts w:ascii="Dreaming Outloud Pro" w:hAnsi="Dreaming Outloud Pro" w:cs="Dreaming Outloud Pro"/>
          <w:sz w:val="28"/>
          <w:szCs w:val="28"/>
        </w:rPr>
        <w:t>Big Question</w:t>
      </w:r>
      <w:r w:rsidRPr="009D0046">
        <w:rPr>
          <w:rFonts w:ascii="Dreaming Outloud Pro" w:hAnsi="Dreaming Outloud Pro" w:cs="Dreaming Outloud Pro"/>
          <w:sz w:val="28"/>
          <w:szCs w:val="28"/>
        </w:rPr>
        <w:t xml:space="preserve"> is</w:t>
      </w:r>
      <w:r w:rsidR="0022716D" w:rsidRPr="009D0046">
        <w:rPr>
          <w:rFonts w:ascii="Dreaming Outloud Pro" w:hAnsi="Dreaming Outloud Pro" w:cs="Dreaming Outloud Pro"/>
          <w:sz w:val="28"/>
          <w:szCs w:val="28"/>
        </w:rPr>
        <w:t xml:space="preserve">: </w:t>
      </w:r>
      <w:r w:rsidR="00391B88" w:rsidRPr="009D0046">
        <w:rPr>
          <w:rFonts w:ascii="Dreaming Outloud Pro" w:hAnsi="Dreaming Outloud Pro" w:cs="Dreaming Outloud Pro"/>
          <w:b/>
          <w:bCs/>
          <w:sz w:val="28"/>
          <w:szCs w:val="28"/>
        </w:rPr>
        <w:t xml:space="preserve">What is </w:t>
      </w:r>
      <w:proofErr w:type="gramStart"/>
      <w:r w:rsidR="00391B88" w:rsidRPr="009D0046">
        <w:rPr>
          <w:rFonts w:ascii="Dreaming Outloud Pro" w:hAnsi="Dreaming Outloud Pro" w:cs="Dreaming Outloud Pro"/>
          <w:b/>
          <w:bCs/>
          <w:sz w:val="28"/>
          <w:szCs w:val="28"/>
        </w:rPr>
        <w:t>life like</w:t>
      </w:r>
      <w:proofErr w:type="gramEnd"/>
      <w:r w:rsidR="00391B88" w:rsidRPr="009D0046">
        <w:rPr>
          <w:rFonts w:ascii="Dreaming Outloud Pro" w:hAnsi="Dreaming Outloud Pro" w:cs="Dreaming Outloud Pro"/>
          <w:b/>
          <w:bCs/>
          <w:sz w:val="28"/>
          <w:szCs w:val="28"/>
        </w:rPr>
        <w:t xml:space="preserve"> in India?</w:t>
      </w:r>
      <w:r w:rsidRPr="009D0046">
        <w:rPr>
          <w:rFonts w:ascii="Dreaming Outloud Pro" w:hAnsi="Dreaming Outloud Pro" w:cs="Dreaming Outloud Pro"/>
          <w:sz w:val="28"/>
          <w:szCs w:val="28"/>
        </w:rPr>
        <w:t xml:space="preserve"> </w:t>
      </w:r>
    </w:p>
    <w:p w14:paraId="23E33EF6" w14:textId="61421112" w:rsidR="0022716D" w:rsidRPr="009D0046" w:rsidRDefault="00145DE1" w:rsidP="007F0564">
      <w:pPr>
        <w:jc w:val="both"/>
        <w:rPr>
          <w:rFonts w:ascii="Dreaming Outloud Pro" w:hAnsi="Dreaming Outloud Pro" w:cs="Dreaming Outloud Pro"/>
          <w:sz w:val="28"/>
          <w:szCs w:val="28"/>
        </w:rPr>
      </w:pPr>
      <w:r w:rsidRPr="009D0046">
        <w:rPr>
          <w:rFonts w:ascii="Dreaming Outloud Pro" w:hAnsi="Dreaming Outloud Pro" w:cs="Dreaming Outloud Pro"/>
          <w:sz w:val="28"/>
          <w:szCs w:val="28"/>
        </w:rPr>
        <w:t>Pips may experience some of this learning throughout the term, depending on the sessions they attend.</w:t>
      </w:r>
      <w:r w:rsidR="009D0046" w:rsidRPr="009D0046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Pr="009D0046">
        <w:rPr>
          <w:rFonts w:ascii="Dreaming Outloud Pro" w:hAnsi="Dreaming Outloud Pro" w:cs="Dreaming Outloud Pro"/>
          <w:sz w:val="28"/>
          <w:szCs w:val="28"/>
        </w:rPr>
        <w:t>Pips focussed learning this term: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997"/>
        <w:gridCol w:w="3101"/>
        <w:gridCol w:w="3544"/>
        <w:gridCol w:w="2977"/>
        <w:gridCol w:w="2693"/>
      </w:tblGrid>
      <w:tr w:rsidR="00533116" w14:paraId="2F55A57C" w14:textId="1B3E5205" w:rsidTr="00990128">
        <w:tc>
          <w:tcPr>
            <w:tcW w:w="1997" w:type="dxa"/>
          </w:tcPr>
          <w:p w14:paraId="5525C308" w14:textId="623C5F59" w:rsidR="00145DE1" w:rsidRPr="009D0046" w:rsidRDefault="00145DE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  <w:r w:rsidRPr="009D0046">
              <w:rPr>
                <w:rFonts w:ascii="Dreaming Outloud Pro" w:hAnsi="Dreaming Outloud Pro" w:cs="Dreaming Outloud Pro"/>
                <w:sz w:val="32"/>
                <w:szCs w:val="32"/>
              </w:rPr>
              <w:t>Phonics</w:t>
            </w:r>
          </w:p>
        </w:tc>
        <w:tc>
          <w:tcPr>
            <w:tcW w:w="3101" w:type="dxa"/>
          </w:tcPr>
          <w:p w14:paraId="24B7E76B" w14:textId="2B7A4F4E" w:rsidR="00145DE1" w:rsidRPr="009D0046" w:rsidRDefault="00145DE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  <w:r w:rsidRPr="009D0046">
              <w:rPr>
                <w:rFonts w:ascii="Dreaming Outloud Pro" w:hAnsi="Dreaming Outloud Pro" w:cs="Dreaming Outloud Pro"/>
                <w:sz w:val="32"/>
                <w:szCs w:val="32"/>
              </w:rPr>
              <w:t>Literacy</w:t>
            </w:r>
          </w:p>
        </w:tc>
        <w:tc>
          <w:tcPr>
            <w:tcW w:w="3544" w:type="dxa"/>
          </w:tcPr>
          <w:p w14:paraId="3E35C1B9" w14:textId="58AF9C1C" w:rsidR="00145DE1" w:rsidRPr="009D0046" w:rsidRDefault="00145DE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  <w:r w:rsidRPr="009D0046">
              <w:rPr>
                <w:rFonts w:ascii="Dreaming Outloud Pro" w:hAnsi="Dreaming Outloud Pro" w:cs="Dreaming Outloud Pro"/>
                <w:sz w:val="32"/>
                <w:szCs w:val="32"/>
              </w:rPr>
              <w:t>Maths</w:t>
            </w:r>
          </w:p>
        </w:tc>
        <w:tc>
          <w:tcPr>
            <w:tcW w:w="2977" w:type="dxa"/>
          </w:tcPr>
          <w:p w14:paraId="72F8C74E" w14:textId="46212B11" w:rsidR="00145DE1" w:rsidRPr="009D0046" w:rsidRDefault="00145DE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  <w:proofErr w:type="gramStart"/>
            <w:r w:rsidRPr="009D0046">
              <w:rPr>
                <w:rFonts w:ascii="Dreaming Outloud Pro" w:hAnsi="Dreaming Outloud Pro" w:cs="Dreaming Outloud Pro"/>
                <w:sz w:val="32"/>
                <w:szCs w:val="32"/>
              </w:rPr>
              <w:t>P.E</w:t>
            </w:r>
            <w:proofErr w:type="gramEnd"/>
          </w:p>
        </w:tc>
        <w:tc>
          <w:tcPr>
            <w:tcW w:w="2693" w:type="dxa"/>
          </w:tcPr>
          <w:p w14:paraId="40DD5C03" w14:textId="350679DE" w:rsidR="00145DE1" w:rsidRPr="009D0046" w:rsidRDefault="00145DE1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  <w:r w:rsidRPr="009D0046">
              <w:rPr>
                <w:rFonts w:ascii="Dreaming Outloud Pro" w:hAnsi="Dreaming Outloud Pro" w:cs="Dreaming Outloud Pro"/>
                <w:sz w:val="32"/>
                <w:szCs w:val="32"/>
              </w:rPr>
              <w:t>Wild Wednesday</w:t>
            </w:r>
          </w:p>
        </w:tc>
      </w:tr>
      <w:tr w:rsidR="00533116" w14:paraId="40073D77" w14:textId="071FC2E6" w:rsidTr="00990128">
        <w:tc>
          <w:tcPr>
            <w:tcW w:w="1997" w:type="dxa"/>
          </w:tcPr>
          <w:p w14:paraId="03BA4045" w14:textId="2B9645C0" w:rsidR="00145DE1" w:rsidRPr="009D0046" w:rsidRDefault="00145DE1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Phase 1 phonics – </w:t>
            </w:r>
            <w:r w:rsidR="00A96698" w:rsidRPr="009D0046">
              <w:rPr>
                <w:rFonts w:ascii="Dreaming Outloud Pro" w:hAnsi="Dreaming Outloud Pro" w:cs="Dreaming Outloud Pro"/>
                <w:sz w:val="24"/>
                <w:szCs w:val="24"/>
              </w:rPr>
              <w:t>oral blending and segmenting.</w:t>
            </w:r>
          </w:p>
        </w:tc>
        <w:tc>
          <w:tcPr>
            <w:tcW w:w="3101" w:type="dxa"/>
          </w:tcPr>
          <w:p w14:paraId="1B404FB7" w14:textId="1AA220AA" w:rsidR="00145DE1" w:rsidRPr="009D0046" w:rsidRDefault="00503245">
            <w:pPr>
              <w:rPr>
                <w:sz w:val="24"/>
                <w:szCs w:val="24"/>
              </w:rPr>
            </w:pPr>
            <w:r w:rsidRPr="009D0046">
              <w:rPr>
                <w:rFonts w:ascii="Dreaming Outloud Pro" w:hAnsi="Dreaming Outloud Pro" w:cs="Dreaming Outloud Pro"/>
                <w:sz w:val="24"/>
                <w:szCs w:val="24"/>
              </w:rPr>
              <w:t>Sequence</w:t>
            </w:r>
            <w:r w:rsidR="00A62CFA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stories using pictures</w:t>
            </w:r>
            <w:r w:rsidRPr="009D0046">
              <w:rPr>
                <w:rFonts w:ascii="Dreaming Outloud Pro" w:hAnsi="Dreaming Outloud Pro" w:cs="Dreaming Outloud Pro"/>
                <w:sz w:val="24"/>
                <w:szCs w:val="24"/>
              </w:rPr>
              <w:t>.</w:t>
            </w:r>
            <w:r w:rsidR="00BB29FA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Pr="009D0046">
              <w:rPr>
                <w:rFonts w:ascii="Dreaming Outloud Pro" w:hAnsi="Dreaming Outloud Pro" w:cs="Dreaming Outloud Pro"/>
                <w:sz w:val="24"/>
                <w:szCs w:val="24"/>
              </w:rPr>
              <w:t>L</w:t>
            </w:r>
            <w:r w:rsidR="00BB29FA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ook at pictures of </w:t>
            </w:r>
            <w:r w:rsidRPr="009D0046">
              <w:rPr>
                <w:rFonts w:ascii="Dreaming Outloud Pro" w:hAnsi="Dreaming Outloud Pro" w:cs="Dreaming Outloud Pro"/>
                <w:sz w:val="24"/>
                <w:szCs w:val="24"/>
              </w:rPr>
              <w:t>Indian</w:t>
            </w:r>
            <w:r w:rsidR="00BB29FA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animals </w:t>
            </w:r>
            <w:r w:rsidR="00533116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(in fiction and non-fiction books) </w:t>
            </w:r>
            <w:r w:rsidR="00BB29FA" w:rsidRPr="009D0046">
              <w:rPr>
                <w:rFonts w:ascii="Dreaming Outloud Pro" w:hAnsi="Dreaming Outloud Pro" w:cs="Dreaming Outloud Pro"/>
                <w:sz w:val="24"/>
                <w:szCs w:val="24"/>
              </w:rPr>
              <w:t>and describe them</w:t>
            </w:r>
            <w:r w:rsidRPr="009D0046">
              <w:rPr>
                <w:rFonts w:ascii="Dreaming Outloud Pro" w:hAnsi="Dreaming Outloud Pro" w:cs="Dreaming Outloud Pro"/>
                <w:sz w:val="24"/>
                <w:szCs w:val="24"/>
              </w:rPr>
              <w:t>. L</w:t>
            </w:r>
            <w:r w:rsidR="00EE7043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isten to stories and join in with </w:t>
            </w:r>
            <w:r w:rsidRPr="009D0046">
              <w:rPr>
                <w:rFonts w:ascii="Dreaming Outloud Pro" w:hAnsi="Dreaming Outloud Pro" w:cs="Dreaming Outloud Pro"/>
                <w:sz w:val="24"/>
                <w:szCs w:val="24"/>
              </w:rPr>
              <w:t>repeated</w:t>
            </w:r>
            <w:r w:rsidR="00EE7043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refrains, starting to </w:t>
            </w:r>
            <w:r w:rsidR="00533116" w:rsidRPr="009D0046">
              <w:rPr>
                <w:rFonts w:ascii="Dreaming Outloud Pro" w:hAnsi="Dreaming Outloud Pro" w:cs="Dreaming Outloud Pro"/>
                <w:sz w:val="24"/>
                <w:szCs w:val="24"/>
              </w:rPr>
              <w:t>be</w:t>
            </w:r>
            <w:r w:rsidR="00EE7043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533116" w:rsidRPr="009D0046">
              <w:rPr>
                <w:rFonts w:ascii="Dreaming Outloud Pro" w:hAnsi="Dreaming Outloud Pro" w:cs="Dreaming Outloud Pro"/>
                <w:sz w:val="24"/>
                <w:szCs w:val="24"/>
              </w:rPr>
              <w:t>able</w:t>
            </w:r>
            <w:r w:rsidR="00EE7043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to re-tell them</w:t>
            </w:r>
            <w:r w:rsidR="00264D7E">
              <w:rPr>
                <w:rFonts w:ascii="Dreaming Outloud Pro" w:hAnsi="Dreaming Outloud Pro" w:cs="Dreaming Outloud Pro"/>
                <w:sz w:val="24"/>
                <w:szCs w:val="24"/>
              </w:rPr>
              <w:t xml:space="preserve">. </w:t>
            </w:r>
            <w:r w:rsidR="00714F72">
              <w:rPr>
                <w:rFonts w:ascii="Dreaming Outloud Pro" w:hAnsi="Dreaming Outloud Pro" w:cs="Dreaming Outloud Pro"/>
                <w:sz w:val="24"/>
                <w:szCs w:val="24"/>
              </w:rPr>
              <w:t>Develop our pencil grip and write our names.</w:t>
            </w:r>
          </w:p>
        </w:tc>
        <w:tc>
          <w:tcPr>
            <w:tcW w:w="3544" w:type="dxa"/>
          </w:tcPr>
          <w:p w14:paraId="0D3EDF3F" w14:textId="75988497" w:rsidR="00145DE1" w:rsidRPr="009D0046" w:rsidRDefault="00D11A4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9D0046">
              <w:rPr>
                <w:rFonts w:ascii="Dreaming Outloud Pro" w:hAnsi="Dreaming Outloud Pro" w:cs="Dreaming Outloud Pro"/>
                <w:sz w:val="24"/>
                <w:szCs w:val="24"/>
              </w:rPr>
              <w:t>Counting</w:t>
            </w:r>
            <w:r w:rsidR="008C30D5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(take and give 1, 2, 3</w:t>
            </w:r>
            <w:r w:rsidR="002941A9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, show me 5, </w:t>
            </w:r>
            <w:r w:rsidR="00C3500F" w:rsidRPr="009D0046">
              <w:rPr>
                <w:rFonts w:ascii="Dreaming Outloud Pro" w:hAnsi="Dreaming Outloud Pro" w:cs="Dreaming Outloud Pro"/>
                <w:sz w:val="24"/>
                <w:szCs w:val="24"/>
              </w:rPr>
              <w:t>stop at 1, 2, 3, 4, 5</w:t>
            </w:r>
            <w:r w:rsidR="008C30D5" w:rsidRPr="009D0046">
              <w:rPr>
                <w:rFonts w:ascii="Dreaming Outloud Pro" w:hAnsi="Dreaming Outloud Pro" w:cs="Dreaming Outloud Pro"/>
                <w:sz w:val="24"/>
                <w:szCs w:val="24"/>
              </w:rPr>
              <w:t>)</w:t>
            </w:r>
            <w:r w:rsidR="00C3500F" w:rsidRPr="009D0046">
              <w:rPr>
                <w:rFonts w:ascii="Dreaming Outloud Pro" w:hAnsi="Dreaming Outloud Pro" w:cs="Dreaming Outloud Pro"/>
                <w:sz w:val="24"/>
                <w:szCs w:val="24"/>
              </w:rPr>
              <w:t>.</w:t>
            </w:r>
            <w:r w:rsidR="008C30D5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C30AB4" w:rsidRPr="009D0046">
              <w:rPr>
                <w:rFonts w:ascii="Dreaming Outloud Pro" w:hAnsi="Dreaming Outloud Pro" w:cs="Dreaming Outloud Pro"/>
                <w:sz w:val="24"/>
                <w:szCs w:val="24"/>
              </w:rPr>
              <w:t>Shape, Space and Measure</w:t>
            </w:r>
            <w:r w:rsidR="00C3500F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(</w:t>
            </w:r>
            <w:r w:rsidR="00D17E95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match, talk, push and pull, </w:t>
            </w:r>
            <w:r w:rsidR="00CE4CDB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and </w:t>
            </w:r>
            <w:r w:rsidR="003B55A0" w:rsidRPr="009D0046">
              <w:rPr>
                <w:rFonts w:ascii="Dreaming Outloud Pro" w:hAnsi="Dreaming Outloud Pro" w:cs="Dreaming Outloud Pro"/>
                <w:sz w:val="24"/>
                <w:szCs w:val="24"/>
              </w:rPr>
              <w:t>start to puzzle</w:t>
            </w:r>
            <w:r w:rsidR="00CE4CDB" w:rsidRPr="009D0046">
              <w:rPr>
                <w:rFonts w:ascii="Dreaming Outloud Pro" w:hAnsi="Dreaming Outloud Pro" w:cs="Dreaming Outloud Pro"/>
                <w:sz w:val="24"/>
                <w:szCs w:val="24"/>
              </w:rPr>
              <w:t>).</w:t>
            </w:r>
            <w:r w:rsidR="003B55A0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B40122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Subitising</w:t>
            </w:r>
            <w:r w:rsidR="00CE4CDB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(</w:t>
            </w:r>
            <w:r w:rsidR="00D929A0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talk about dots, </w:t>
            </w:r>
            <w:r w:rsidR="00AD1C43" w:rsidRPr="009D0046">
              <w:rPr>
                <w:rFonts w:ascii="Dreaming Outloud Pro" w:hAnsi="Dreaming Outloud Pro" w:cs="Dreaming Outloud Pro"/>
                <w:sz w:val="24"/>
                <w:szCs w:val="24"/>
              </w:rPr>
              <w:t>make games and actions</w:t>
            </w:r>
            <w:r w:rsidR="00671B86" w:rsidRPr="009D0046">
              <w:rPr>
                <w:rFonts w:ascii="Dreaming Outloud Pro" w:hAnsi="Dreaming Outloud Pro" w:cs="Dreaming Outloud Pro"/>
                <w:sz w:val="24"/>
                <w:szCs w:val="24"/>
              </w:rPr>
              <w:t>).</w:t>
            </w:r>
            <w:r w:rsidR="00AD1C43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1242DE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CE4CDB" w:rsidRPr="009D0046">
              <w:rPr>
                <w:rFonts w:ascii="Dreaming Outloud Pro" w:hAnsi="Dreaming Outloud Pro" w:cs="Dreaming Outloud Pro"/>
                <w:sz w:val="24"/>
                <w:szCs w:val="24"/>
              </w:rPr>
              <w:t>Comparing</w:t>
            </w:r>
            <w:r w:rsidR="00671B86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(</w:t>
            </w:r>
            <w:r w:rsidR="00A90D8F" w:rsidRPr="009D0046">
              <w:rPr>
                <w:rFonts w:ascii="Dreaming Outloud Pro" w:hAnsi="Dreaming Outloud Pro" w:cs="Dreaming Outloud Pro"/>
                <w:sz w:val="24"/>
                <w:szCs w:val="24"/>
              </w:rPr>
              <w:t>compare and sort collections</w:t>
            </w:r>
            <w:r w:rsidR="002C7B67" w:rsidRPr="009D0046">
              <w:rPr>
                <w:rFonts w:ascii="Dreaming Outloud Pro" w:hAnsi="Dreaming Outloud Pro" w:cs="Dreaming Outloud Pro"/>
                <w:sz w:val="24"/>
                <w:szCs w:val="24"/>
              </w:rPr>
              <w:t>, match sort and compare).</w:t>
            </w:r>
            <w:r w:rsidR="00667616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Pattern</w:t>
            </w:r>
            <w:r w:rsidR="002C7B67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(</w:t>
            </w:r>
            <w:r w:rsidR="00C94121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lead on own repeats, </w:t>
            </w:r>
            <w:r w:rsidR="00AA4405" w:rsidRPr="009D0046">
              <w:rPr>
                <w:rFonts w:ascii="Dreaming Outloud Pro" w:hAnsi="Dreaming Outloud Pro" w:cs="Dreaming Outloud Pro"/>
                <w:sz w:val="24"/>
                <w:szCs w:val="24"/>
              </w:rPr>
              <w:t>making patterns together</w:t>
            </w:r>
            <w:r w:rsidR="00056D90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and my own pattern).</w:t>
            </w:r>
          </w:p>
        </w:tc>
        <w:tc>
          <w:tcPr>
            <w:tcW w:w="2977" w:type="dxa"/>
          </w:tcPr>
          <w:p w14:paraId="2FBAE543" w14:textId="4711D2E3" w:rsidR="00145DE1" w:rsidRPr="009D0046" w:rsidRDefault="00145DE1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This will be on a </w:t>
            </w:r>
            <w:r w:rsidR="00035BC4"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Monday </w:t>
            </w:r>
            <w:r w:rsidRPr="009D0046">
              <w:rPr>
                <w:rFonts w:ascii="Dreaming Outloud Pro" w:hAnsi="Dreaming Outloud Pro" w:cs="Dreaming Outloud Pro"/>
                <w:sz w:val="24"/>
                <w:szCs w:val="24"/>
              </w:rPr>
              <w:t>afternoon. Please come to school wearing P.E kit (Navy blue tracksuit or leggings, white t-shirt, trainers).</w:t>
            </w:r>
          </w:p>
          <w:p w14:paraId="05FFF451" w14:textId="52204393" w:rsidR="00145DE1" w:rsidRPr="009D0046" w:rsidRDefault="00225CB8" w:rsidP="004712D5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9D0046">
              <w:rPr>
                <w:rFonts w:ascii="Dreaming Outloud Pro" w:hAnsi="Dreaming Outloud Pro" w:cs="Dreaming Outloud Pro"/>
                <w:sz w:val="24"/>
                <w:szCs w:val="24"/>
              </w:rPr>
              <w:t>Ball skills and sports day practise.</w:t>
            </w:r>
          </w:p>
        </w:tc>
        <w:tc>
          <w:tcPr>
            <w:tcW w:w="2693" w:type="dxa"/>
          </w:tcPr>
          <w:p w14:paraId="6884A2EE" w14:textId="2A6F398A" w:rsidR="00145DE1" w:rsidRPr="009D0046" w:rsidRDefault="00145DE1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This will take </w:t>
            </w:r>
            <w:r w:rsidR="00797EDF" w:rsidRPr="009D0046">
              <w:rPr>
                <w:rFonts w:ascii="Dreaming Outloud Pro" w:hAnsi="Dreaming Outloud Pro" w:cs="Dreaming Outloud Pro"/>
                <w:sz w:val="24"/>
                <w:szCs w:val="24"/>
              </w:rPr>
              <w:t>place</w:t>
            </w:r>
            <w:r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every Wednesday </w:t>
            </w:r>
            <w:r w:rsidR="00F76BF9" w:rsidRPr="009D0046">
              <w:rPr>
                <w:rFonts w:ascii="Dreaming Outloud Pro" w:hAnsi="Dreaming Outloud Pro" w:cs="Dreaming Outloud Pro"/>
                <w:sz w:val="24"/>
                <w:szCs w:val="24"/>
              </w:rPr>
              <w:t>afternoon</w:t>
            </w:r>
            <w:r w:rsidRPr="009D0046">
              <w:rPr>
                <w:rFonts w:ascii="Dreaming Outloud Pro" w:hAnsi="Dreaming Outloud Pro" w:cs="Dreaming Outloud Pro"/>
                <w:sz w:val="24"/>
                <w:szCs w:val="24"/>
              </w:rPr>
              <w:t xml:space="preserve">. Please send </w:t>
            </w:r>
            <w:r w:rsidR="00797EDF" w:rsidRPr="009D0046">
              <w:rPr>
                <w:rFonts w:ascii="Dreaming Outloud Pro" w:hAnsi="Dreaming Outloud Pro" w:cs="Dreaming Outloud Pro"/>
                <w:sz w:val="24"/>
                <w:szCs w:val="24"/>
              </w:rPr>
              <w:t>waterproof trousers, coat and welly boots in a named bag to stay at school if your child attends school on a Wednesday.</w:t>
            </w:r>
          </w:p>
        </w:tc>
      </w:tr>
    </w:tbl>
    <w:p w14:paraId="4DA526A6" w14:textId="77777777" w:rsidR="0022716D" w:rsidRDefault="0022716D"/>
    <w:sectPr w:rsidR="0022716D" w:rsidSect="00D518D6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1713" w14:textId="77777777" w:rsidR="001C47CA" w:rsidRDefault="001C47CA" w:rsidP="0022716D">
      <w:pPr>
        <w:spacing w:after="0" w:line="240" w:lineRule="auto"/>
      </w:pPr>
      <w:r>
        <w:separator/>
      </w:r>
    </w:p>
  </w:endnote>
  <w:endnote w:type="continuationSeparator" w:id="0">
    <w:p w14:paraId="16CFB2B7" w14:textId="77777777" w:rsidR="001C47CA" w:rsidRDefault="001C47CA" w:rsidP="0022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F7D2" w14:textId="77777777" w:rsidR="001C47CA" w:rsidRDefault="001C47CA" w:rsidP="0022716D">
      <w:pPr>
        <w:spacing w:after="0" w:line="240" w:lineRule="auto"/>
      </w:pPr>
      <w:r>
        <w:separator/>
      </w:r>
    </w:p>
  </w:footnote>
  <w:footnote w:type="continuationSeparator" w:id="0">
    <w:p w14:paraId="044B5B80" w14:textId="77777777" w:rsidR="001C47CA" w:rsidRDefault="001C47CA" w:rsidP="0022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9301" w14:textId="4BAEEE00" w:rsidR="0022716D" w:rsidRPr="00E358DF" w:rsidRDefault="0022716D" w:rsidP="00E358DF">
    <w:pPr>
      <w:pStyle w:val="Header"/>
    </w:pPr>
    <w:r w:rsidRPr="00E358DF">
      <w:rPr>
        <w:noProof/>
      </w:rPr>
      <w:drawing>
        <wp:inline distT="0" distB="0" distL="0" distR="0" wp14:anchorId="6BEC3DF9" wp14:editId="44212F3B">
          <wp:extent cx="926465" cy="640080"/>
          <wp:effectExtent l="0" t="0" r="6985" b="7620"/>
          <wp:docPr id="8599815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358DF" w:rsidRPr="00E358DF">
      <w:rPr>
        <w:rFonts w:ascii="Dreaming Outloud Pro" w:hAnsi="Dreaming Outloud Pro" w:cs="Dreaming Outloud Pro"/>
        <w:sz w:val="40"/>
        <w:szCs w:val="40"/>
      </w:rPr>
      <w:t xml:space="preserve">     </w:t>
    </w:r>
    <w:r w:rsidRPr="009D0046">
      <w:rPr>
        <w:rFonts w:ascii="Dreaming Outloud Pro" w:hAnsi="Dreaming Outloud Pro" w:cs="Dreaming Outloud Pro"/>
        <w:sz w:val="36"/>
        <w:szCs w:val="36"/>
        <w:u w:val="single"/>
      </w:rPr>
      <w:t>Pip</w:t>
    </w:r>
    <w:r w:rsidR="009225F6" w:rsidRPr="009D0046">
      <w:rPr>
        <w:rFonts w:ascii="Dreaming Outloud Pro" w:hAnsi="Dreaming Outloud Pro" w:cs="Dreaming Outloud Pro"/>
        <w:sz w:val="36"/>
        <w:szCs w:val="36"/>
        <w:u w:val="single"/>
      </w:rPr>
      <w:t>s</w:t>
    </w:r>
    <w:r w:rsidRPr="009D0046">
      <w:rPr>
        <w:rFonts w:ascii="Dreaming Outloud Pro" w:hAnsi="Dreaming Outloud Pro" w:cs="Dreaming Outloud Pro"/>
        <w:sz w:val="36"/>
        <w:szCs w:val="36"/>
        <w:u w:val="single"/>
      </w:rPr>
      <w:t xml:space="preserve"> Information for Parents and Carers    </w:t>
    </w:r>
    <w:r w:rsidR="00E358DF" w:rsidRPr="009D0046">
      <w:rPr>
        <w:rFonts w:ascii="Dreaming Outloud Pro" w:hAnsi="Dreaming Outloud Pro" w:cs="Dreaming Outloud Pro"/>
        <w:sz w:val="36"/>
        <w:szCs w:val="36"/>
        <w:u w:val="single"/>
      </w:rPr>
      <w:t xml:space="preserve">  </w:t>
    </w:r>
    <w:r w:rsidRPr="009D0046">
      <w:rPr>
        <w:rFonts w:ascii="Dreaming Outloud Pro" w:hAnsi="Dreaming Outloud Pro" w:cs="Dreaming Outloud Pro"/>
        <w:sz w:val="36"/>
        <w:szCs w:val="36"/>
        <w:u w:val="single"/>
      </w:rPr>
      <w:t>S</w:t>
    </w:r>
    <w:r w:rsidR="00705E6E" w:rsidRPr="009D0046">
      <w:rPr>
        <w:rFonts w:ascii="Dreaming Outloud Pro" w:hAnsi="Dreaming Outloud Pro" w:cs="Dreaming Outloud Pro"/>
        <w:sz w:val="36"/>
        <w:szCs w:val="36"/>
        <w:u w:val="single"/>
      </w:rPr>
      <w:t>ummer</w:t>
    </w:r>
    <w:r w:rsidRPr="009D0046">
      <w:rPr>
        <w:rFonts w:ascii="Dreaming Outloud Pro" w:hAnsi="Dreaming Outloud Pro" w:cs="Dreaming Outloud Pro"/>
        <w:sz w:val="36"/>
        <w:szCs w:val="36"/>
        <w:u w:val="single"/>
      </w:rPr>
      <w:t xml:space="preserve"> Term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D3F80"/>
    <w:multiLevelType w:val="hybridMultilevel"/>
    <w:tmpl w:val="500A0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1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C2"/>
    <w:rsid w:val="00035BC4"/>
    <w:rsid w:val="00056D90"/>
    <w:rsid w:val="001242DE"/>
    <w:rsid w:val="00145DE1"/>
    <w:rsid w:val="001C47CA"/>
    <w:rsid w:val="001C6482"/>
    <w:rsid w:val="00225CB8"/>
    <w:rsid w:val="0022716D"/>
    <w:rsid w:val="00255B3C"/>
    <w:rsid w:val="00264D7E"/>
    <w:rsid w:val="002941A9"/>
    <w:rsid w:val="002C7B67"/>
    <w:rsid w:val="00391B88"/>
    <w:rsid w:val="003B55A0"/>
    <w:rsid w:val="00403668"/>
    <w:rsid w:val="004712D5"/>
    <w:rsid w:val="00503245"/>
    <w:rsid w:val="00533116"/>
    <w:rsid w:val="00586056"/>
    <w:rsid w:val="00667616"/>
    <w:rsid w:val="00671B86"/>
    <w:rsid w:val="00705E6E"/>
    <w:rsid w:val="00714F72"/>
    <w:rsid w:val="00797EDF"/>
    <w:rsid w:val="007F0564"/>
    <w:rsid w:val="008C30D5"/>
    <w:rsid w:val="009225F6"/>
    <w:rsid w:val="009516D8"/>
    <w:rsid w:val="00990128"/>
    <w:rsid w:val="009D0046"/>
    <w:rsid w:val="00A001B4"/>
    <w:rsid w:val="00A62B00"/>
    <w:rsid w:val="00A62CFA"/>
    <w:rsid w:val="00A90D8F"/>
    <w:rsid w:val="00A96698"/>
    <w:rsid w:val="00AA4405"/>
    <w:rsid w:val="00AB5E52"/>
    <w:rsid w:val="00AD1C43"/>
    <w:rsid w:val="00B40122"/>
    <w:rsid w:val="00BB29FA"/>
    <w:rsid w:val="00BC5210"/>
    <w:rsid w:val="00BE5766"/>
    <w:rsid w:val="00C30AB4"/>
    <w:rsid w:val="00C3500F"/>
    <w:rsid w:val="00C807CF"/>
    <w:rsid w:val="00C94121"/>
    <w:rsid w:val="00CE4CDB"/>
    <w:rsid w:val="00D11A47"/>
    <w:rsid w:val="00D17E95"/>
    <w:rsid w:val="00D518D6"/>
    <w:rsid w:val="00D61432"/>
    <w:rsid w:val="00D929A0"/>
    <w:rsid w:val="00E358DF"/>
    <w:rsid w:val="00E421C9"/>
    <w:rsid w:val="00E5085C"/>
    <w:rsid w:val="00E86A4F"/>
    <w:rsid w:val="00ED3810"/>
    <w:rsid w:val="00EE7043"/>
    <w:rsid w:val="00EF36F6"/>
    <w:rsid w:val="00F045C2"/>
    <w:rsid w:val="00F65F45"/>
    <w:rsid w:val="00F76BF9"/>
    <w:rsid w:val="00FB5BDC"/>
    <w:rsid w:val="00FF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F41CD"/>
  <w15:chartTrackingRefBased/>
  <w15:docId w15:val="{4338D130-091F-48CD-9C0B-879CD61E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16D"/>
  </w:style>
  <w:style w:type="paragraph" w:styleId="Footer">
    <w:name w:val="footer"/>
    <w:basedOn w:val="Normal"/>
    <w:link w:val="FooterChar"/>
    <w:uiPriority w:val="99"/>
    <w:unhideWhenUsed/>
    <w:rsid w:val="0022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16D"/>
  </w:style>
  <w:style w:type="table" w:styleId="TableGrid">
    <w:name w:val="Table Grid"/>
    <w:basedOn w:val="TableNormal"/>
    <w:uiPriority w:val="39"/>
    <w:rsid w:val="0022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1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Blacknall</dc:creator>
  <cp:keywords/>
  <dc:description/>
  <cp:lastModifiedBy>Nicky Blacknall</cp:lastModifiedBy>
  <cp:revision>2</cp:revision>
  <dcterms:created xsi:type="dcterms:W3CDTF">2025-03-25T09:32:00Z</dcterms:created>
  <dcterms:modified xsi:type="dcterms:W3CDTF">2025-03-25T09:32:00Z</dcterms:modified>
</cp:coreProperties>
</file>